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DFC3" w14:textId="23D4073A" w:rsidR="00CE4839" w:rsidRPr="00A625EF" w:rsidRDefault="00CE343D" w:rsidP="0043608A">
      <w:pPr>
        <w:jc w:val="center"/>
      </w:pPr>
      <w:r w:rsidRPr="00A625EF">
        <w:t>ЗАКЛЮЧЕНИЕ КВАЛИФИКАЦИОННОЙ</w:t>
      </w:r>
      <w:r w:rsidR="00CE4839" w:rsidRPr="00A625EF">
        <w:t xml:space="preserve"> КОМИССИИ</w:t>
      </w:r>
    </w:p>
    <w:p w14:paraId="564A1E38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4763723" w14:textId="25A96EC6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1D6359">
        <w:rPr>
          <w:b w:val="0"/>
          <w:sz w:val="24"/>
          <w:szCs w:val="24"/>
        </w:rPr>
        <w:t>30</w:t>
      </w:r>
      <w:r w:rsidR="002A1FD1" w:rsidRPr="002A1FD1">
        <w:rPr>
          <w:b w:val="0"/>
          <w:sz w:val="24"/>
          <w:szCs w:val="24"/>
        </w:rPr>
        <w:t>-0</w:t>
      </w:r>
      <w:r w:rsidR="00612992">
        <w:rPr>
          <w:b w:val="0"/>
          <w:sz w:val="24"/>
          <w:szCs w:val="24"/>
        </w:rPr>
        <w:t>9</w:t>
      </w:r>
      <w:r w:rsidR="002A1FD1" w:rsidRPr="002A1FD1">
        <w:rPr>
          <w:b w:val="0"/>
          <w:sz w:val="24"/>
          <w:szCs w:val="24"/>
        </w:rPr>
        <w:t>/20</w:t>
      </w:r>
    </w:p>
    <w:p w14:paraId="034AB922" w14:textId="77777777" w:rsidR="00EB2DE9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0E347D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0E347D">
        <w:rPr>
          <w:b w:val="0"/>
          <w:sz w:val="24"/>
          <w:szCs w:val="24"/>
        </w:rPr>
        <w:t xml:space="preserve"> </w:t>
      </w:r>
    </w:p>
    <w:p w14:paraId="762E3006" w14:textId="284DD5B5" w:rsidR="00CE4839" w:rsidRPr="002A1FD1" w:rsidRDefault="001D635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824AB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Н</w:t>
      </w:r>
      <w:r w:rsidR="00824AB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824AB5">
        <w:rPr>
          <w:b w:val="0"/>
          <w:sz w:val="24"/>
          <w:szCs w:val="24"/>
        </w:rPr>
        <w:t>.</w:t>
      </w:r>
    </w:p>
    <w:p w14:paraId="64F54F30" w14:textId="77777777" w:rsidR="00CE4839" w:rsidRPr="00277F2A" w:rsidRDefault="00CE4839" w:rsidP="0043608A">
      <w:pPr>
        <w:tabs>
          <w:tab w:val="left" w:pos="3828"/>
        </w:tabs>
        <w:jc w:val="both"/>
      </w:pPr>
    </w:p>
    <w:p w14:paraId="31EBCBC4" w14:textId="461AB28C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proofErr w:type="gramStart"/>
      <w:r w:rsidR="00CE343D" w:rsidRPr="0090713C">
        <w:tab/>
      </w:r>
      <w:r w:rsidR="00612992">
        <w:t xml:space="preserve">  </w:t>
      </w:r>
      <w:r w:rsidR="003E3A49">
        <w:t>26</w:t>
      </w:r>
      <w:proofErr w:type="gramEnd"/>
      <w:r w:rsidR="003E3A49">
        <w:t xml:space="preserve"> октября</w:t>
      </w:r>
      <w:r w:rsidR="00277215" w:rsidRPr="0090713C">
        <w:t xml:space="preserve"> 2020</w:t>
      </w:r>
      <w:r w:rsidR="00EA2802" w:rsidRPr="0090713C">
        <w:t xml:space="preserve"> г</w:t>
      </w:r>
      <w:r w:rsidR="007D5F86">
        <w:t>ода</w:t>
      </w:r>
    </w:p>
    <w:p w14:paraId="3DF4E430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76E2D1F0" w14:textId="247A055E" w:rsidR="00604799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</w:t>
      </w:r>
      <w:r w:rsidR="007D5F86">
        <w:t xml:space="preserve"> (далее – Комиссия)</w:t>
      </w:r>
      <w:r w:rsidRPr="0090713C">
        <w:t xml:space="preserve"> в составе:</w:t>
      </w:r>
    </w:p>
    <w:p w14:paraId="01C44E43" w14:textId="77777777" w:rsidR="00EE646C" w:rsidRDefault="00EE646C" w:rsidP="00EE646C">
      <w:pPr>
        <w:numPr>
          <w:ilvl w:val="0"/>
          <w:numId w:val="20"/>
        </w:numPr>
        <w:tabs>
          <w:tab w:val="left" w:pos="3828"/>
        </w:tabs>
        <w:jc w:val="both"/>
      </w:pPr>
      <w:r>
        <w:t>Председателя Комиссии: Абрамовича М.А.,</w:t>
      </w:r>
    </w:p>
    <w:p w14:paraId="62FB043B" w14:textId="77777777" w:rsidR="00EE646C" w:rsidRPr="003363EB" w:rsidRDefault="00EE646C" w:rsidP="00EE646C">
      <w:pPr>
        <w:numPr>
          <w:ilvl w:val="0"/>
          <w:numId w:val="20"/>
        </w:numPr>
        <w:tabs>
          <w:tab w:val="left" w:pos="3828"/>
        </w:tabs>
        <w:jc w:val="both"/>
      </w:pPr>
      <w:r w:rsidRPr="003363EB">
        <w:t xml:space="preserve">членов Комиссии: Ковалёвой Л.Н., </w:t>
      </w:r>
      <w:proofErr w:type="spellStart"/>
      <w:r w:rsidRPr="003363EB">
        <w:t>Бабаянц</w:t>
      </w:r>
      <w:proofErr w:type="spellEnd"/>
      <w:r w:rsidRPr="003363EB">
        <w:t xml:space="preserve"> Е.Е.,</w:t>
      </w:r>
      <w:r>
        <w:t xml:space="preserve"> Рыбакова С.А., Рубина Ю.Д.,</w:t>
      </w:r>
      <w:r w:rsidRPr="003363EB">
        <w:t xml:space="preserve"> Ильичёва П.А., Поспелова О.В., Мещерякова М.Н</w:t>
      </w:r>
      <w:r>
        <w:t xml:space="preserve">., </w:t>
      </w:r>
      <w:proofErr w:type="spellStart"/>
      <w:r>
        <w:t>Тюмина</w:t>
      </w:r>
      <w:proofErr w:type="spellEnd"/>
      <w:r>
        <w:t xml:space="preserve"> А.С.,</w:t>
      </w:r>
    </w:p>
    <w:p w14:paraId="52DE2580" w14:textId="77777777" w:rsidR="00EE646C" w:rsidRDefault="00EE646C" w:rsidP="00EE646C">
      <w:pPr>
        <w:numPr>
          <w:ilvl w:val="0"/>
          <w:numId w:val="20"/>
        </w:numPr>
        <w:tabs>
          <w:tab w:val="left" w:pos="3828"/>
        </w:tabs>
        <w:jc w:val="both"/>
      </w:pPr>
      <w:r w:rsidRPr="003363EB">
        <w:t>при секретаре, члене Комиссии, Никифорове А.В.,</w:t>
      </w:r>
    </w:p>
    <w:p w14:paraId="376C563C" w14:textId="6C3EBEEF" w:rsidR="00EE646C" w:rsidRPr="00BF6131" w:rsidRDefault="00EE646C" w:rsidP="00EE646C">
      <w:pPr>
        <w:numPr>
          <w:ilvl w:val="0"/>
          <w:numId w:val="20"/>
        </w:numPr>
        <w:tabs>
          <w:tab w:val="left" w:pos="3828"/>
        </w:tabs>
        <w:jc w:val="both"/>
      </w:pPr>
      <w:r>
        <w:t>с участием адвоката К</w:t>
      </w:r>
      <w:r w:rsidR="00824AB5">
        <w:t>.</w:t>
      </w:r>
      <w:r>
        <w:t>Н.В.,</w:t>
      </w:r>
    </w:p>
    <w:p w14:paraId="69CD9239" w14:textId="6DA3A98D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3B2E50" w:rsidRPr="0090713C">
        <w:rPr>
          <w:rFonts w:eastAsia="Times New Roman"/>
          <w:color w:val="000000"/>
          <w:sz w:val="24"/>
        </w:rPr>
        <w:t xml:space="preserve"> </w:t>
      </w:r>
      <w:r w:rsidR="003B2E50" w:rsidRPr="0090713C">
        <w:rPr>
          <w:sz w:val="24"/>
        </w:rPr>
        <w:t>с</w:t>
      </w:r>
      <w:r w:rsidR="00194920" w:rsidRPr="0090713C">
        <w:rPr>
          <w:sz w:val="24"/>
        </w:rPr>
        <w:t xml:space="preserve"> </w:t>
      </w:r>
      <w:r w:rsidR="003B2E50" w:rsidRPr="0090713C">
        <w:rPr>
          <w:sz w:val="24"/>
        </w:rPr>
        <w:t>использованием</w:t>
      </w:r>
      <w:r w:rsidR="00612992">
        <w:rPr>
          <w:sz w:val="24"/>
        </w:rPr>
        <w:t xml:space="preserve"> </w:t>
      </w:r>
      <w:r w:rsidR="003B2E50" w:rsidRPr="0090713C">
        <w:rPr>
          <w:sz w:val="24"/>
        </w:rPr>
        <w:t>видео</w:t>
      </w:r>
      <w:r w:rsidR="00EB2DE9">
        <w:rPr>
          <w:sz w:val="24"/>
        </w:rPr>
        <w:t>-</w:t>
      </w:r>
      <w:r w:rsidR="003B2E50" w:rsidRPr="0090713C">
        <w:rPr>
          <w:sz w:val="24"/>
        </w:rPr>
        <w:t>конференц</w:t>
      </w:r>
      <w:r w:rsidR="00EB2DE9">
        <w:rPr>
          <w:sz w:val="24"/>
        </w:rPr>
        <w:t>-</w:t>
      </w:r>
      <w:proofErr w:type="gramStart"/>
      <w:r w:rsidR="003B2E50" w:rsidRPr="0090713C">
        <w:rPr>
          <w:sz w:val="24"/>
        </w:rPr>
        <w:t>связи</w:t>
      </w:r>
      <w:r w:rsidR="003B2E50" w:rsidRPr="003B2E50">
        <w:rPr>
          <w:sz w:val="24"/>
        </w:rPr>
        <w:t xml:space="preserve"> </w:t>
      </w:r>
      <w:r w:rsidRPr="00EC6ED3">
        <w:rPr>
          <w:sz w:val="24"/>
        </w:rPr>
        <w:t xml:space="preserve"> дисциплинарное</w:t>
      </w:r>
      <w:proofErr w:type="gramEnd"/>
      <w:r w:rsidRPr="00EC6ED3">
        <w:rPr>
          <w:sz w:val="24"/>
        </w:rPr>
        <w:t xml:space="preserve"> производство, возбужденное распоряжением президента АПМО от</w:t>
      </w:r>
      <w:r w:rsidR="00CE343D">
        <w:rPr>
          <w:sz w:val="24"/>
        </w:rPr>
        <w:t xml:space="preserve"> </w:t>
      </w:r>
      <w:r w:rsidR="00612992">
        <w:rPr>
          <w:sz w:val="24"/>
        </w:rPr>
        <w:t>27</w:t>
      </w:r>
      <w:r w:rsidR="002A1FD1">
        <w:rPr>
          <w:sz w:val="24"/>
        </w:rPr>
        <w:t>.0</w:t>
      </w:r>
      <w:r w:rsidR="001D6359">
        <w:rPr>
          <w:sz w:val="24"/>
        </w:rPr>
        <w:t>8</w:t>
      </w:r>
      <w:r w:rsidR="002A1FD1">
        <w:rPr>
          <w:sz w:val="24"/>
        </w:rPr>
        <w:t>.2020</w:t>
      </w:r>
      <w:r w:rsidR="00F267BB">
        <w:rPr>
          <w:sz w:val="24"/>
        </w:rPr>
        <w:t xml:space="preserve"> </w:t>
      </w:r>
      <w:r w:rsidR="00A6312B">
        <w:rPr>
          <w:sz w:val="24"/>
        </w:rPr>
        <w:t>г.</w:t>
      </w:r>
      <w:r w:rsidR="000069AE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291806">
        <w:rPr>
          <w:sz w:val="24"/>
          <w:szCs w:val="24"/>
        </w:rPr>
        <w:t xml:space="preserve">жалобе доверителя </w:t>
      </w:r>
      <w:r w:rsidR="001D6359">
        <w:rPr>
          <w:sz w:val="24"/>
          <w:szCs w:val="24"/>
        </w:rPr>
        <w:t>К</w:t>
      </w:r>
      <w:r w:rsidR="00824AB5">
        <w:rPr>
          <w:sz w:val="24"/>
          <w:szCs w:val="24"/>
        </w:rPr>
        <w:t>.</w:t>
      </w:r>
      <w:r w:rsidR="001D6359">
        <w:rPr>
          <w:sz w:val="24"/>
          <w:szCs w:val="24"/>
        </w:rPr>
        <w:t>Е.В.</w:t>
      </w:r>
      <w:r w:rsidR="00F267BB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0069AE">
        <w:rPr>
          <w:sz w:val="24"/>
        </w:rPr>
        <w:t xml:space="preserve"> </w:t>
      </w:r>
      <w:r w:rsidR="001D6359">
        <w:rPr>
          <w:sz w:val="24"/>
        </w:rPr>
        <w:t>К</w:t>
      </w:r>
      <w:r w:rsidR="00824AB5">
        <w:rPr>
          <w:sz w:val="24"/>
        </w:rPr>
        <w:t>.</w:t>
      </w:r>
      <w:r w:rsidR="001D6359">
        <w:rPr>
          <w:sz w:val="24"/>
        </w:rPr>
        <w:t>Н.В.</w:t>
      </w:r>
      <w:r w:rsidR="00CE343D">
        <w:rPr>
          <w:sz w:val="24"/>
        </w:rPr>
        <w:t xml:space="preserve"> </w:t>
      </w:r>
    </w:p>
    <w:p w14:paraId="0E6F84A7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6740BC61" w14:textId="77777777" w:rsidR="00CE4839" w:rsidRPr="003E3A5A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987BA8B" w14:textId="77777777" w:rsidR="00E42100" w:rsidRDefault="00E42100" w:rsidP="00AD0BD6">
      <w:pPr>
        <w:jc w:val="both"/>
      </w:pPr>
    </w:p>
    <w:p w14:paraId="69F9CF7E" w14:textId="6B419AF6" w:rsidR="001D6359" w:rsidRDefault="006062B9" w:rsidP="00CE343D">
      <w:pPr>
        <w:ind w:firstLine="708"/>
        <w:jc w:val="both"/>
      </w:pPr>
      <w:r>
        <w:t xml:space="preserve">в АПМО </w:t>
      </w:r>
      <w:r w:rsidR="00291806">
        <w:t xml:space="preserve">поступила жалоба доверителя </w:t>
      </w:r>
      <w:r w:rsidR="001D6359">
        <w:t>К</w:t>
      </w:r>
      <w:r w:rsidR="00824AB5">
        <w:t>.</w:t>
      </w:r>
      <w:r w:rsidR="001D6359">
        <w:t>Е.В.</w:t>
      </w:r>
      <w:r w:rsidR="00F267BB">
        <w:t xml:space="preserve"> в отношении </w:t>
      </w:r>
      <w:r w:rsidR="00F267BB" w:rsidRPr="00EC6ED3">
        <w:t>адвоката</w:t>
      </w:r>
      <w:r w:rsidR="000E347D">
        <w:t xml:space="preserve"> </w:t>
      </w:r>
      <w:r w:rsidR="001D6359">
        <w:t>К</w:t>
      </w:r>
      <w:r w:rsidR="00824AB5">
        <w:t>.</w:t>
      </w:r>
      <w:r w:rsidR="001D6359">
        <w:t>Н.В.</w:t>
      </w:r>
      <w:r w:rsidR="00291806">
        <w:t xml:space="preserve"> в которой</w:t>
      </w:r>
      <w:r w:rsidR="000069AE">
        <w:t xml:space="preserve"> </w:t>
      </w:r>
      <w:r w:rsidR="00291806">
        <w:t>сообщается</w:t>
      </w:r>
      <w:r>
        <w:t xml:space="preserve">, что </w:t>
      </w:r>
      <w:r w:rsidR="001D6359">
        <w:t>адвокат осуществлял защиту заявителя в суде при избрании и продлении меры пресечения. Адвокат не присутствовал при проведении следственных действий, не предоставил ордер на защиту в суде, 26.04.2020 г. при избрании и 08.06.2020 г. при продлении меры пресечения бездействовал, покинул судебное заседание, не дождавшись его окончания, не общался с заявителем.</w:t>
      </w:r>
    </w:p>
    <w:p w14:paraId="72C25E00" w14:textId="09407137" w:rsidR="001D6359" w:rsidRDefault="001D6359" w:rsidP="00CE343D">
      <w:pPr>
        <w:ind w:firstLine="708"/>
        <w:jc w:val="both"/>
      </w:pPr>
      <w:r>
        <w:t xml:space="preserve">К жалобе не приложено каких-либо документов. </w:t>
      </w:r>
    </w:p>
    <w:p w14:paraId="084401FB" w14:textId="6EC33FE4" w:rsidR="003E3A49" w:rsidRDefault="003E3A49" w:rsidP="00CE343D">
      <w:pPr>
        <w:ind w:firstLine="708"/>
        <w:jc w:val="both"/>
      </w:pPr>
      <w:r>
        <w:t>В Комиссию поступило заявление адвоката с просьбой о приобщении к материалам дисциплинарного производства заявления К</w:t>
      </w:r>
      <w:r w:rsidR="00824AB5">
        <w:t>.</w:t>
      </w:r>
      <w:r>
        <w:t>Е.В., в котором он выражает благодарность адвокату и просит не рассматривать поданную им жалобу.</w:t>
      </w:r>
    </w:p>
    <w:p w14:paraId="2739C60F" w14:textId="77777777" w:rsidR="00EE646C" w:rsidRDefault="00EE646C" w:rsidP="00EE646C">
      <w:pPr>
        <w:ind w:firstLine="709"/>
        <w:jc w:val="both"/>
      </w:pPr>
      <w:r>
        <w:t>Адвокат и заявитель в заседание Комиссии не явились (ссылка на доступ к видео-конференц-связи направлена заблаговременно), о времени и месте рассмотрения дисциплинарного производства извещены надлежащим образом. Поэтому,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</w:t>
      </w:r>
    </w:p>
    <w:p w14:paraId="6E6FE56B" w14:textId="3387EDBE" w:rsidR="00EE646C" w:rsidRPr="00F65A7C" w:rsidRDefault="00EE646C" w:rsidP="00EE646C">
      <w:pPr>
        <w:pStyle w:val="a7"/>
        <w:rPr>
          <w:sz w:val="24"/>
          <w:szCs w:val="24"/>
        </w:rPr>
      </w:pPr>
      <w:r>
        <w:rPr>
          <w:sz w:val="24"/>
          <w:szCs w:val="24"/>
        </w:rPr>
        <w:t>В заседании комиссии оглашено заявление К</w:t>
      </w:r>
      <w:r w:rsidR="00824AB5">
        <w:rPr>
          <w:sz w:val="24"/>
          <w:szCs w:val="24"/>
        </w:rPr>
        <w:t>.</w:t>
      </w:r>
      <w:r>
        <w:rPr>
          <w:sz w:val="24"/>
          <w:szCs w:val="24"/>
        </w:rPr>
        <w:t>Е.В. об отзыве жалобы в отношении адвоката К</w:t>
      </w:r>
      <w:r w:rsidR="00824AB5">
        <w:rPr>
          <w:sz w:val="24"/>
          <w:szCs w:val="24"/>
        </w:rPr>
        <w:t>.</w:t>
      </w:r>
      <w:r>
        <w:rPr>
          <w:sz w:val="24"/>
          <w:szCs w:val="24"/>
        </w:rPr>
        <w:t>Н.В.</w:t>
      </w:r>
    </w:p>
    <w:p w14:paraId="55C12E02" w14:textId="77777777" w:rsidR="00EE646C" w:rsidRDefault="00EE646C" w:rsidP="00EE646C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Обсудив доводы жалобы, письменных объяснений и заявления, Комиссия считает, что, согласно п. 3 ст. 20, п. 7 ст. 23 КПЭА, каждый участник дисциплинарного </w:t>
      </w:r>
      <w:proofErr w:type="gramStart"/>
      <w:r>
        <w:rPr>
          <w:sz w:val="24"/>
          <w:szCs w:val="24"/>
        </w:rPr>
        <w:t>производства  вправе</w:t>
      </w:r>
      <w:proofErr w:type="gramEnd"/>
      <w:r>
        <w:rPr>
          <w:sz w:val="24"/>
          <w:szCs w:val="24"/>
        </w:rPr>
        <w:t xml:space="preserve">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14:paraId="6F0EF18B" w14:textId="77777777" w:rsidR="00EE646C" w:rsidRDefault="00EE646C" w:rsidP="00EE646C">
      <w:pPr>
        <w:pStyle w:val="a7"/>
        <w:rPr>
          <w:sz w:val="24"/>
          <w:szCs w:val="24"/>
        </w:rPr>
      </w:pPr>
      <w:r>
        <w:rPr>
          <w:sz w:val="24"/>
          <w:szCs w:val="24"/>
        </w:rPr>
        <w:t>В силу п. 7 ст. 19 КПЭА,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14:paraId="2B555423" w14:textId="3CAEDC22" w:rsidR="00EE646C" w:rsidRPr="00F65A7C" w:rsidRDefault="00EE646C" w:rsidP="00EE646C">
      <w:pPr>
        <w:pStyle w:val="a7"/>
        <w:rPr>
          <w:sz w:val="24"/>
          <w:szCs w:val="24"/>
        </w:rPr>
      </w:pPr>
      <w:r>
        <w:rPr>
          <w:sz w:val="24"/>
          <w:szCs w:val="24"/>
        </w:rPr>
        <w:t>По настоящему дисциплинарному производству указанные требования соблюдены – заявителем К</w:t>
      </w:r>
      <w:r w:rsidR="00824AB5">
        <w:rPr>
          <w:sz w:val="24"/>
          <w:szCs w:val="24"/>
        </w:rPr>
        <w:t>.</w:t>
      </w:r>
      <w:r>
        <w:rPr>
          <w:sz w:val="24"/>
          <w:szCs w:val="24"/>
        </w:rPr>
        <w:t>Е.В. подано письменное заявление об отзыве жалобы в отношении адвоката К</w:t>
      </w:r>
      <w:r w:rsidR="00824AB5">
        <w:rPr>
          <w:sz w:val="24"/>
          <w:szCs w:val="24"/>
        </w:rPr>
        <w:t>.</w:t>
      </w:r>
      <w:r>
        <w:rPr>
          <w:sz w:val="24"/>
          <w:szCs w:val="24"/>
        </w:rPr>
        <w:t>Н.В.</w:t>
      </w:r>
    </w:p>
    <w:p w14:paraId="03899943" w14:textId="23F8D140" w:rsidR="00EE646C" w:rsidRDefault="00EE646C" w:rsidP="00EE646C">
      <w:pPr>
        <w:pStyle w:val="a7"/>
        <w:tabs>
          <w:tab w:val="left" w:pos="3828"/>
        </w:tabs>
        <w:ind w:firstLine="709"/>
        <w:rPr>
          <w:sz w:val="24"/>
        </w:rPr>
      </w:pPr>
      <w:r>
        <w:rPr>
          <w:sz w:val="24"/>
        </w:rPr>
        <w:lastRenderedPageBreak/>
        <w:t>На основании изложенного, 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50C94AF3" w14:textId="77777777" w:rsidR="00EE646C" w:rsidRDefault="00EE646C" w:rsidP="00EE646C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14:paraId="554D1B2D" w14:textId="77777777" w:rsidR="00EE646C" w:rsidRDefault="00EE646C" w:rsidP="00EE646C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0A187175" w14:textId="77777777" w:rsidR="00EE646C" w:rsidRDefault="00EE646C" w:rsidP="00EE646C">
      <w:pPr>
        <w:pStyle w:val="a7"/>
        <w:tabs>
          <w:tab w:val="left" w:pos="709"/>
          <w:tab w:val="left" w:pos="3828"/>
        </w:tabs>
        <w:ind w:firstLine="0"/>
        <w:jc w:val="center"/>
        <w:rPr>
          <w:sz w:val="24"/>
        </w:rPr>
      </w:pPr>
    </w:p>
    <w:p w14:paraId="66C53C64" w14:textId="77777777" w:rsidR="00EE646C" w:rsidRDefault="00EE646C" w:rsidP="00EE646C">
      <w:pPr>
        <w:tabs>
          <w:tab w:val="left" w:pos="3828"/>
        </w:tabs>
        <w:jc w:val="both"/>
        <w:rPr>
          <w:b/>
        </w:rPr>
      </w:pPr>
    </w:p>
    <w:p w14:paraId="37AAAC95" w14:textId="0980EB55" w:rsidR="00EE646C" w:rsidRDefault="00EE646C" w:rsidP="00EE646C">
      <w:pPr>
        <w:pStyle w:val="a9"/>
        <w:ind w:firstLine="540"/>
        <w:jc w:val="both"/>
      </w:pPr>
      <w:r>
        <w:t>- о необходимости прекращения дисциплинарного производства в отношении адвоката К</w:t>
      </w:r>
      <w:r w:rsidR="00824AB5">
        <w:t>.</w:t>
      </w:r>
      <w:r>
        <w:t>Н</w:t>
      </w:r>
      <w:r w:rsidR="00824AB5">
        <w:t>.</w:t>
      </w:r>
      <w:r>
        <w:t>В</w:t>
      </w:r>
      <w:r w:rsidR="00824AB5">
        <w:t>.</w:t>
      </w:r>
      <w:r>
        <w:t xml:space="preserve"> вследствие отзыва доверителем К</w:t>
      </w:r>
      <w:r w:rsidR="00824AB5">
        <w:t>.</w:t>
      </w:r>
      <w:r>
        <w:t>Е.В. жалобы.</w:t>
      </w:r>
    </w:p>
    <w:p w14:paraId="29ABAB51" w14:textId="77777777" w:rsidR="00EE646C" w:rsidRDefault="00EE646C" w:rsidP="00EE646C">
      <w:pPr>
        <w:pStyle w:val="af6"/>
        <w:tabs>
          <w:tab w:val="left" w:pos="3828"/>
        </w:tabs>
        <w:jc w:val="both"/>
        <w:rPr>
          <w:b w:val="0"/>
        </w:rPr>
      </w:pPr>
    </w:p>
    <w:p w14:paraId="39D81E70" w14:textId="77777777" w:rsidR="00EE646C" w:rsidRDefault="00EE646C" w:rsidP="00EE646C">
      <w:pPr>
        <w:pStyle w:val="af6"/>
      </w:pPr>
    </w:p>
    <w:p w14:paraId="33148AA0" w14:textId="77777777" w:rsidR="00EE646C" w:rsidRDefault="00EE646C" w:rsidP="00EE646C">
      <w:pPr>
        <w:pStyle w:val="af6"/>
      </w:pPr>
    </w:p>
    <w:p w14:paraId="3616F118" w14:textId="77777777" w:rsidR="00EE646C" w:rsidRDefault="00EE646C" w:rsidP="00EE646C">
      <w:pPr>
        <w:pStyle w:val="af6"/>
      </w:pPr>
    </w:p>
    <w:p w14:paraId="292BFECF" w14:textId="77777777" w:rsidR="00EE646C" w:rsidRDefault="00EE646C" w:rsidP="00EE646C">
      <w:pPr>
        <w:pStyle w:val="af6"/>
      </w:pPr>
    </w:p>
    <w:p w14:paraId="17DB23EB" w14:textId="77777777" w:rsidR="00EE646C" w:rsidRPr="005D2C8E" w:rsidRDefault="00EE646C" w:rsidP="00EE646C">
      <w:pPr>
        <w:pStyle w:val="af6"/>
      </w:pPr>
    </w:p>
    <w:p w14:paraId="4CFDA43E" w14:textId="77777777" w:rsidR="00EE646C" w:rsidRDefault="00EE646C" w:rsidP="00EE646C">
      <w:pPr>
        <w:pStyle w:val="a7"/>
        <w:tabs>
          <w:tab w:val="left" w:pos="709"/>
          <w:tab w:val="left" w:pos="3828"/>
        </w:tabs>
        <w:rPr>
          <w:sz w:val="24"/>
        </w:rPr>
      </w:pPr>
    </w:p>
    <w:p w14:paraId="3992CF5E" w14:textId="77777777" w:rsidR="00EE646C" w:rsidRDefault="00EE646C" w:rsidP="00EE646C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Председатель Квалификационной комиссии </w:t>
      </w:r>
    </w:p>
    <w:p w14:paraId="502A11C1" w14:textId="77777777" w:rsidR="00EE646C" w:rsidRDefault="00EE646C" w:rsidP="00EE646C">
      <w:pPr>
        <w:tabs>
          <w:tab w:val="left" w:pos="3828"/>
        </w:tabs>
        <w:jc w:val="both"/>
      </w:pPr>
      <w:r>
        <w:t>Адвокатской палаты Московской области                                                  Абрамович М.А.</w:t>
      </w:r>
    </w:p>
    <w:p w14:paraId="78F7F353" w14:textId="77777777" w:rsidR="00EE646C" w:rsidRPr="0082435F" w:rsidRDefault="00EE646C" w:rsidP="00EE646C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14:paraId="5B3EABAA" w14:textId="77777777" w:rsidR="00EE646C" w:rsidRDefault="00EE646C" w:rsidP="00EE646C">
      <w:pPr>
        <w:ind w:firstLine="709"/>
        <w:jc w:val="both"/>
      </w:pPr>
    </w:p>
    <w:p w14:paraId="0E4C83FC" w14:textId="77777777" w:rsidR="00EE646C" w:rsidRDefault="00EE646C" w:rsidP="00EE646C"/>
    <w:p w14:paraId="58E24784" w14:textId="77777777" w:rsidR="00EE646C" w:rsidRDefault="00EE646C" w:rsidP="00CE343D">
      <w:pPr>
        <w:ind w:firstLine="708"/>
        <w:jc w:val="both"/>
      </w:pPr>
    </w:p>
    <w:p w14:paraId="16BE8270" w14:textId="77777777" w:rsidR="001D6359" w:rsidRDefault="001D6359" w:rsidP="00CE343D">
      <w:pPr>
        <w:ind w:firstLine="708"/>
        <w:jc w:val="both"/>
      </w:pPr>
    </w:p>
    <w:p w14:paraId="173E08ED" w14:textId="36F43217" w:rsidR="00DE31AA" w:rsidRDefault="006F7FEA" w:rsidP="00EE646C">
      <w:pPr>
        <w:ind w:firstLine="708"/>
        <w:jc w:val="both"/>
      </w:pPr>
      <w:r>
        <w:t xml:space="preserve"> </w:t>
      </w:r>
    </w:p>
    <w:p w14:paraId="3B3929E6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664EA" w14:textId="77777777" w:rsidR="00380837" w:rsidRDefault="00380837">
      <w:r>
        <w:separator/>
      </w:r>
    </w:p>
  </w:endnote>
  <w:endnote w:type="continuationSeparator" w:id="0">
    <w:p w14:paraId="380DAEFB" w14:textId="77777777" w:rsidR="00380837" w:rsidRDefault="0038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3FFA4" w14:textId="77777777" w:rsidR="00380837" w:rsidRDefault="00380837">
      <w:r>
        <w:separator/>
      </w:r>
    </w:p>
  </w:footnote>
  <w:footnote w:type="continuationSeparator" w:id="0">
    <w:p w14:paraId="6D47FF7E" w14:textId="77777777" w:rsidR="00380837" w:rsidRDefault="00380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44FD" w14:textId="2EFB6A02" w:rsidR="0042711C" w:rsidRDefault="006A1DF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3E6767">
      <w:rPr>
        <w:noProof/>
      </w:rPr>
      <w:t>1</w:t>
    </w:r>
    <w:r>
      <w:rPr>
        <w:noProof/>
      </w:rPr>
      <w:fldChar w:fldCharType="end"/>
    </w:r>
  </w:p>
  <w:p w14:paraId="50EA60B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9"/>
  </w:num>
  <w:num w:numId="14">
    <w:abstractNumId w:val="1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7744F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2716"/>
    <w:rsid w:val="0013385B"/>
    <w:rsid w:val="00141EF4"/>
    <w:rsid w:val="001442ED"/>
    <w:rsid w:val="00152714"/>
    <w:rsid w:val="00153347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3777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59"/>
    <w:rsid w:val="001D637C"/>
    <w:rsid w:val="001E44F0"/>
    <w:rsid w:val="001E5D1F"/>
    <w:rsid w:val="001F203D"/>
    <w:rsid w:val="001F5B3B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594"/>
    <w:rsid w:val="00244CF5"/>
    <w:rsid w:val="00245B4B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005"/>
    <w:rsid w:val="002A7B8B"/>
    <w:rsid w:val="002B07C1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BA9"/>
    <w:rsid w:val="00300E3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2DCA"/>
    <w:rsid w:val="00375189"/>
    <w:rsid w:val="003752F8"/>
    <w:rsid w:val="00377FE1"/>
    <w:rsid w:val="00380837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49"/>
    <w:rsid w:val="003E3A5A"/>
    <w:rsid w:val="003E4A69"/>
    <w:rsid w:val="003E6767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B500A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5D98"/>
    <w:rsid w:val="005368EF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164C"/>
    <w:rsid w:val="00592D96"/>
    <w:rsid w:val="0059413D"/>
    <w:rsid w:val="00595C2A"/>
    <w:rsid w:val="00596ECF"/>
    <w:rsid w:val="005A00AE"/>
    <w:rsid w:val="005A1D11"/>
    <w:rsid w:val="005A6419"/>
    <w:rsid w:val="005B24E5"/>
    <w:rsid w:val="005B3482"/>
    <w:rsid w:val="005B6113"/>
    <w:rsid w:val="005B7097"/>
    <w:rsid w:val="005B7712"/>
    <w:rsid w:val="005B7A27"/>
    <w:rsid w:val="005C242C"/>
    <w:rsid w:val="005C6C56"/>
    <w:rsid w:val="005D2382"/>
    <w:rsid w:val="005D367D"/>
    <w:rsid w:val="005D53C4"/>
    <w:rsid w:val="005D6B78"/>
    <w:rsid w:val="005E1EF1"/>
    <w:rsid w:val="005E298B"/>
    <w:rsid w:val="005E3FA7"/>
    <w:rsid w:val="005E663E"/>
    <w:rsid w:val="005F0874"/>
    <w:rsid w:val="005F126C"/>
    <w:rsid w:val="005F1CC6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2992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67E38"/>
    <w:rsid w:val="00670165"/>
    <w:rsid w:val="00672371"/>
    <w:rsid w:val="00673C02"/>
    <w:rsid w:val="006758F0"/>
    <w:rsid w:val="006818DB"/>
    <w:rsid w:val="006851B1"/>
    <w:rsid w:val="0068593D"/>
    <w:rsid w:val="006870B3"/>
    <w:rsid w:val="00693983"/>
    <w:rsid w:val="00697983"/>
    <w:rsid w:val="006A1DF6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D7CFF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6F7FEA"/>
    <w:rsid w:val="00702AD1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A5B"/>
    <w:rsid w:val="00751EDC"/>
    <w:rsid w:val="00755E2E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67BEA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1B08"/>
    <w:rsid w:val="00795461"/>
    <w:rsid w:val="0079695D"/>
    <w:rsid w:val="0079780E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5F86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24AB5"/>
    <w:rsid w:val="00832A1B"/>
    <w:rsid w:val="00833FC2"/>
    <w:rsid w:val="00834FE0"/>
    <w:rsid w:val="00836F94"/>
    <w:rsid w:val="0083739A"/>
    <w:rsid w:val="008376DB"/>
    <w:rsid w:val="008404F0"/>
    <w:rsid w:val="00842323"/>
    <w:rsid w:val="008430C7"/>
    <w:rsid w:val="00851C3D"/>
    <w:rsid w:val="008572B6"/>
    <w:rsid w:val="008604B8"/>
    <w:rsid w:val="0086422C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5328"/>
    <w:rsid w:val="00896C23"/>
    <w:rsid w:val="0089798C"/>
    <w:rsid w:val="008A1683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1060"/>
    <w:rsid w:val="008F5560"/>
    <w:rsid w:val="008F706C"/>
    <w:rsid w:val="008F76D7"/>
    <w:rsid w:val="0090544B"/>
    <w:rsid w:val="0090713C"/>
    <w:rsid w:val="0092233B"/>
    <w:rsid w:val="0093213D"/>
    <w:rsid w:val="009330F9"/>
    <w:rsid w:val="0093503F"/>
    <w:rsid w:val="009366CD"/>
    <w:rsid w:val="00937A8C"/>
    <w:rsid w:val="00941C3D"/>
    <w:rsid w:val="00943A56"/>
    <w:rsid w:val="00946047"/>
    <w:rsid w:val="00947819"/>
    <w:rsid w:val="00951A3B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B794A"/>
    <w:rsid w:val="009C0431"/>
    <w:rsid w:val="009C2E22"/>
    <w:rsid w:val="009C4A8C"/>
    <w:rsid w:val="009D184A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201F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28C4"/>
    <w:rsid w:val="00AD3324"/>
    <w:rsid w:val="00AD357F"/>
    <w:rsid w:val="00AD4B90"/>
    <w:rsid w:val="00AE2876"/>
    <w:rsid w:val="00AE68F4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45018"/>
    <w:rsid w:val="00B51134"/>
    <w:rsid w:val="00B52502"/>
    <w:rsid w:val="00B53817"/>
    <w:rsid w:val="00B547FC"/>
    <w:rsid w:val="00B5620B"/>
    <w:rsid w:val="00B5758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62C"/>
    <w:rsid w:val="00C11DC4"/>
    <w:rsid w:val="00C132C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D61B3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24060"/>
    <w:rsid w:val="00D31B29"/>
    <w:rsid w:val="00D321A9"/>
    <w:rsid w:val="00D44ED6"/>
    <w:rsid w:val="00D468A2"/>
    <w:rsid w:val="00D51A52"/>
    <w:rsid w:val="00D51B37"/>
    <w:rsid w:val="00D60B32"/>
    <w:rsid w:val="00D62758"/>
    <w:rsid w:val="00D63947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6B1E"/>
    <w:rsid w:val="00DD00AB"/>
    <w:rsid w:val="00DD488F"/>
    <w:rsid w:val="00DE31AA"/>
    <w:rsid w:val="00DE3491"/>
    <w:rsid w:val="00DE5A18"/>
    <w:rsid w:val="00DF30BD"/>
    <w:rsid w:val="00DF4A4C"/>
    <w:rsid w:val="00E0049C"/>
    <w:rsid w:val="00E01774"/>
    <w:rsid w:val="00E05DD6"/>
    <w:rsid w:val="00E2031A"/>
    <w:rsid w:val="00E20A9B"/>
    <w:rsid w:val="00E215F1"/>
    <w:rsid w:val="00E22B60"/>
    <w:rsid w:val="00E2589A"/>
    <w:rsid w:val="00E31640"/>
    <w:rsid w:val="00E3165E"/>
    <w:rsid w:val="00E317D3"/>
    <w:rsid w:val="00E35B93"/>
    <w:rsid w:val="00E41EF5"/>
    <w:rsid w:val="00E42100"/>
    <w:rsid w:val="00E5029D"/>
    <w:rsid w:val="00E50CEE"/>
    <w:rsid w:val="00E557E8"/>
    <w:rsid w:val="00E6186C"/>
    <w:rsid w:val="00E648C1"/>
    <w:rsid w:val="00E66539"/>
    <w:rsid w:val="00E734AA"/>
    <w:rsid w:val="00E738E3"/>
    <w:rsid w:val="00E77103"/>
    <w:rsid w:val="00E804DB"/>
    <w:rsid w:val="00E80C63"/>
    <w:rsid w:val="00E83A03"/>
    <w:rsid w:val="00E83A07"/>
    <w:rsid w:val="00E87D5C"/>
    <w:rsid w:val="00E93114"/>
    <w:rsid w:val="00E954F4"/>
    <w:rsid w:val="00EA1636"/>
    <w:rsid w:val="00EA166E"/>
    <w:rsid w:val="00EA2802"/>
    <w:rsid w:val="00EA2F71"/>
    <w:rsid w:val="00EA3D6B"/>
    <w:rsid w:val="00EB2DE9"/>
    <w:rsid w:val="00EB43B8"/>
    <w:rsid w:val="00EB501A"/>
    <w:rsid w:val="00EC1366"/>
    <w:rsid w:val="00EC15E5"/>
    <w:rsid w:val="00EC4242"/>
    <w:rsid w:val="00EC5B2C"/>
    <w:rsid w:val="00EC6ED3"/>
    <w:rsid w:val="00ED0346"/>
    <w:rsid w:val="00ED3BA6"/>
    <w:rsid w:val="00ED4CC5"/>
    <w:rsid w:val="00ED6893"/>
    <w:rsid w:val="00ED7C6F"/>
    <w:rsid w:val="00EE090C"/>
    <w:rsid w:val="00EE09CD"/>
    <w:rsid w:val="00EE1384"/>
    <w:rsid w:val="00EE21FE"/>
    <w:rsid w:val="00EE2733"/>
    <w:rsid w:val="00EE646C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881"/>
    <w:rsid w:val="00F35411"/>
    <w:rsid w:val="00F35627"/>
    <w:rsid w:val="00F40555"/>
    <w:rsid w:val="00F443F2"/>
    <w:rsid w:val="00F47203"/>
    <w:rsid w:val="00F6059B"/>
    <w:rsid w:val="00F62634"/>
    <w:rsid w:val="00F652DC"/>
    <w:rsid w:val="00F678DA"/>
    <w:rsid w:val="00F7215E"/>
    <w:rsid w:val="00F74427"/>
    <w:rsid w:val="00F75C85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C0C2A"/>
  <w15:docId w15:val="{B9F63573-FD5E-4BB9-B875-D7C5E6E6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DE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sz w:val="20"/>
      <w:szCs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sz w:val="20"/>
      <w:szCs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szCs w:val="20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color w:val="000000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  <w:rPr>
      <w:color w:val="000000"/>
      <w:szCs w:val="20"/>
    </w:r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color w:val="000000"/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sz w:val="22"/>
      <w:szCs w:val="22"/>
    </w:rPr>
  </w:style>
  <w:style w:type="paragraph" w:customStyle="1" w:styleId="af6">
    <w:basedOn w:val="a"/>
    <w:next w:val="a3"/>
    <w:link w:val="af7"/>
    <w:qFormat/>
    <w:rsid w:val="00EE646C"/>
    <w:pPr>
      <w:jc w:val="center"/>
    </w:pPr>
    <w:rPr>
      <w:rFonts w:eastAsia="Calibri"/>
      <w:b/>
      <w:sz w:val="20"/>
      <w:szCs w:val="20"/>
    </w:rPr>
  </w:style>
  <w:style w:type="character" w:customStyle="1" w:styleId="af7">
    <w:name w:val="Название Знак"/>
    <w:link w:val="af6"/>
    <w:rsid w:val="00EE646C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0A19A-FBEF-5148-854A-12CBF0871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26</cp:revision>
  <cp:lastPrinted>2018-12-10T07:23:00Z</cp:lastPrinted>
  <dcterms:created xsi:type="dcterms:W3CDTF">2020-05-07T06:50:00Z</dcterms:created>
  <dcterms:modified xsi:type="dcterms:W3CDTF">2022-03-28T13:08:00Z</dcterms:modified>
</cp:coreProperties>
</file>